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contextualSpacing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</w:t>
      </w:r>
      <w:r>
        <w:rPr>
          <w:rFonts w:hint="default"/>
          <w:sz w:val="24"/>
          <w:szCs w:val="24"/>
          <w:lang w:val="ru-RU"/>
        </w:rPr>
        <w:t xml:space="preserve"> 1</w:t>
      </w:r>
    </w:p>
    <w:p>
      <w:pPr>
        <w:widowControl w:val="0"/>
        <w:wordWrap/>
        <w:contextualSpacing/>
        <w:jc w:val="right"/>
        <w:rPr>
          <w:rFonts w:hint="default"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>
        <w:rPr>
          <w:rFonts w:cs="Times New Roman"/>
          <w:b/>
          <w:color w:val="000000"/>
          <w:sz w:val="24"/>
          <w:szCs w:val="24"/>
        </w:rPr>
        <w:t>Замечани</w:t>
      </w:r>
      <w:r>
        <w:rPr>
          <w:b/>
          <w:color w:val="000000"/>
          <w:sz w:val="24"/>
          <w:szCs w:val="24"/>
          <w:lang w:val="ru-RU"/>
        </w:rPr>
        <w:t>я</w:t>
      </w:r>
      <w:r>
        <w:rPr>
          <w:rFonts w:hint="default"/>
          <w:b/>
          <w:color w:val="000000"/>
          <w:sz w:val="24"/>
          <w:szCs w:val="24"/>
          <w:lang w:val="ru-RU"/>
        </w:rPr>
        <w:t xml:space="preserve"> ОЮЛ «Национальная телекоммуникационная ассоциация Казахстана» (НТА) по </w:t>
      </w:r>
      <w:r>
        <w:rPr>
          <w:b/>
          <w:color w:val="000000"/>
          <w:sz w:val="24"/>
          <w:szCs w:val="24"/>
          <w:lang w:val="ru-RU"/>
        </w:rPr>
        <w:t xml:space="preserve"> проекту</w:t>
      </w:r>
      <w:r>
        <w:rPr>
          <w:rFonts w:hint="default"/>
          <w:b/>
          <w:color w:val="000000"/>
          <w:sz w:val="24"/>
          <w:szCs w:val="24"/>
          <w:lang w:val="ru-RU"/>
        </w:rPr>
        <w:t xml:space="preserve"> Приказа «</w:t>
      </w:r>
      <w:r>
        <w:rPr>
          <w:b/>
          <w:color w:val="000000"/>
          <w:sz w:val="24"/>
          <w:szCs w:val="24"/>
          <w:lang w:val="kk-KZ"/>
        </w:rPr>
        <w:t xml:space="preserve">О внесении изменений в </w:t>
      </w:r>
      <w:r>
        <w:rPr>
          <w:b/>
          <w:color w:val="000000"/>
          <w:sz w:val="24"/>
          <w:szCs w:val="24"/>
          <w:lang w:val="ru-RU"/>
        </w:rPr>
        <w:t>Совместный приказ Министра цифрового развития, оборонной и аэрокосмической промышленности Республики Казахстан от 4 июня 2019 года № 114/НҚ и Министра национальной экономики Республики Казахстан от 6 июня 2019 года № 52</w:t>
      </w:r>
      <w:r>
        <w:rPr>
          <w:b/>
          <w:color w:val="000000"/>
          <w:sz w:val="24"/>
          <w:szCs w:val="24"/>
          <w:lang w:val="kk-KZ"/>
        </w:rPr>
        <w:t xml:space="preserve"> «</w:t>
      </w:r>
      <w:r>
        <w:rPr>
          <w:b/>
          <w:color w:val="000000"/>
          <w:sz w:val="24"/>
          <w:szCs w:val="24"/>
          <w:lang w:val="ru-RU"/>
        </w:rPr>
        <w:t>Об утверждении критериев оценки степени риска и проверочных листов в сфере информатизации, связи, за соблюдением законодательства Республики Казахстан об электронном документе и электронной цифровой подписи</w:t>
      </w:r>
      <w:r>
        <w:rPr>
          <w:b/>
          <w:color w:val="000000"/>
          <w:sz w:val="24"/>
          <w:szCs w:val="24"/>
          <w:lang w:val="kk-KZ"/>
        </w:rPr>
        <w:t>».</w:t>
      </w:r>
      <w:r>
        <w:rPr>
          <w:b/>
          <w:color w:val="000000"/>
          <w:sz w:val="24"/>
          <w:szCs w:val="24"/>
          <w:lang w:val="ru-RU"/>
        </w:rPr>
        <w:t>»</w:t>
      </w:r>
    </w:p>
    <w:p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bookmarkStart w:id="0" w:name="_GoBack"/>
      <w:bookmarkEnd w:id="0"/>
    </w:p>
    <w:p>
      <w:pPr>
        <w:widowControl w:val="0"/>
        <w:numPr>
          <w:ilvl w:val="0"/>
          <w:numId w:val="1"/>
        </w:numPr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В целом предлагается разграничить в приложении 2 на виды связи (телефонная, сотовая связь и др.), так как это вызывает недопонимание в части исполнения тех или иных требований («намешано»). Например,  п. 39 относится и применим к телефонной связи, а не сотовой связи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Требуется привести формулировку п.28 там же в соответствие с полными формулировками  в ЗРК «О связи» и Правилах оказания услуг связи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Предлагается исключать неактуальные требования в п. 30, 31, 42, 46 там же.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Насколько нам известно, требование п.32 там же отменено в ЗРК «О связи». Поэтому требование по выбору оператора межнар. связи предлагается исключить как из Правил оказания услуг связи, так и с Проверочного листа.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Просим уточнить, из какой нормы Правил оказания услуг связи вытекает такое требование к оператору, указанное в п.36: «соблюдение требования по произведению перерасчета абонентской платы за период фактического бездействия абонентского устройства ввиду отсутствия связи по вине оператора связи»? 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В п.64 предлагается предусмотреть исключение для совместного использование РЧС (шеринг)</w:t>
      </w:r>
    </w:p>
    <w:p>
      <w:pPr>
        <w:widowControl w:val="0"/>
        <w:contextualSpacing/>
        <w:jc w:val="both"/>
        <w:rPr>
          <w:rFonts w:hint="default"/>
          <w:sz w:val="24"/>
          <w:szCs w:val="24"/>
          <w:lang w:val="ru-RU"/>
        </w:rPr>
      </w:pPr>
    </w:p>
    <w:sectPr>
      <w:pgSz w:w="11906" w:h="16838"/>
      <w:pgMar w:top="1134" w:right="850" w:bottom="1134" w:left="1418" w:header="720" w:footer="720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A60881"/>
    <w:multiLevelType w:val="singleLevel"/>
    <w:tmpl w:val="7BA6088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20"/>
  <w:drawingGridVerticalSpacing w:val="163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23"/>
    <w:rsid w:val="00073A26"/>
    <w:rsid w:val="00227923"/>
    <w:rsid w:val="00327FF5"/>
    <w:rsid w:val="00822817"/>
    <w:rsid w:val="00864A6E"/>
    <w:rsid w:val="00887D97"/>
    <w:rsid w:val="0097703E"/>
    <w:rsid w:val="00A00986"/>
    <w:rsid w:val="00B12069"/>
    <w:rsid w:val="00C323DD"/>
    <w:rsid w:val="00C40F15"/>
    <w:rsid w:val="00F231CB"/>
    <w:rsid w:val="00FC01E1"/>
    <w:rsid w:val="01920C49"/>
    <w:rsid w:val="16ED7264"/>
    <w:rsid w:val="1B605362"/>
    <w:rsid w:val="2ECB7292"/>
    <w:rsid w:val="2EF53AD4"/>
    <w:rsid w:val="557D241D"/>
    <w:rsid w:val="59FC5BB2"/>
    <w:rsid w:val="5A1E466A"/>
    <w:rsid w:val="6008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4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annotation text"/>
    <w:basedOn w:val="1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6">
    <w:name w:val="Body Text"/>
    <w:basedOn w:val="1"/>
    <w:unhideWhenUsed/>
    <w:qFormat/>
    <w:uiPriority w:val="99"/>
    <w:pPr>
      <w:spacing w:after="120"/>
    </w:pPr>
  </w:style>
  <w:style w:type="paragraph" w:styleId="7">
    <w:name w:val="HTML Preformatted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1649</Characters>
  <Lines>13</Lines>
  <Paragraphs>3</Paragraphs>
  <TotalTime>8</TotalTime>
  <ScaleCrop>false</ScaleCrop>
  <LinksUpToDate>false</LinksUpToDate>
  <CharactersWithSpaces>1935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2022-11-04T04:50:00Z</dcterms:created>
  <dc:creator>Марченко Михаил</dc:creator>
  <cp:lastModifiedBy>Виталий Казанцев</cp:lastModifiedBy>
  <dcterms:modified xsi:type="dcterms:W3CDTF">2022-12-01T06:54:25Z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EFB5F81AB95C4C3194578BDE40807D0D</vt:lpwstr>
  </property>
</Properties>
</file>